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2BD628F" Type="http://schemas.openxmlformats.org/officeDocument/2006/relationships/officeDocument" Target="/word/document.xml" /><Relationship Id="coreR52BD628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dotyczy utworzenia nowej jednostki budżetowej pod nazwą Centrum Usług Społecznych w Sępólnie Krajeńskim poprzez przekształcenie Ośrodka Pomocy Społecznej w Sępólnie Krajeńskim, którego zadania i kompetencje oraz mienie stanowić będzie podstawę dalszych działań nowej jednostki budżetowej.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Działania realizowane przez Centrum mają na celu połączenie wsparcia socjalnego adresowanego dla osób i rodzin znajdujących się w najtrudniejszej sytuacji życiowej (pomoc społeczna, świadczenia zabezpieczenia społecznego) oraz wsparcia społecznego o charakterze powszechnym</w:t>
        <w:br w:type="textWrapping"/>
        <w:t>z usługami oferowanymi wszystkim zainteresowanym mieszkańcom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Podjęcie przedmiotowej uchwały umożliwi nowo powstałej jednostce dotarcie do szerszego grona mieszkańców zgodnie z zasadą powszechności świadczonych usług społecznych oraz pozwoli na zaktywizowanie społeczności lokalnej.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posiedzeniu Komisji Statutowej i Pomocy Społecznej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2024-02-29T11:48:16Z</dcterms:created>
  <cp:lastModifiedBy>HOST-13\Frosina</cp:lastModifiedBy>
  <dcterms:modified xsi:type="dcterms:W3CDTF">2024-02-29T11:30:13Z</dcterms:modified>
  <cp:revision>4</cp:revision>
  <dc:subject>w sprawie utworzenia jednostki budżetowej Centrum Usług Społecznych w Sępólnie Krajeńskim poprzez przekształcenie Ośrodka Pomocy Społecznej w Sępólnie Krajeńskim oraz nadania statutu Centrum Usług Społecznych w Sępólnie Krajeńskim</dc:subject>
  <dc:title>Uchwała Nr LXV/589/2024 z dnia 28 lutego 2024 r.</dc:title>
</cp:coreProperties>
</file>