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25AE" w14:textId="77777777" w:rsidR="005F5F92" w:rsidRPr="005F5F92" w:rsidRDefault="005F5F92" w:rsidP="005F5F92">
      <w:pPr>
        <w:pStyle w:val="Nagwek1"/>
        <w:numPr>
          <w:ilvl w:val="0"/>
          <w:numId w:val="0"/>
        </w:numPr>
        <w:spacing w:after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Załącznik nr 1 </w:t>
      </w:r>
    </w:p>
    <w:p w14:paraId="0BB26E50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Wykonawca / Wykonawcy</w:t>
      </w:r>
      <w:r w:rsidRPr="000C7130">
        <w:rPr>
          <w:rStyle w:val="Odwoanieprzypisudolnego"/>
          <w:rFonts w:ascii="Arial" w:hAnsi="Arial" w:cs="Arial"/>
          <w:szCs w:val="22"/>
        </w:rPr>
        <w:footnoteReference w:id="1"/>
      </w:r>
      <w:r w:rsidRPr="000C7130">
        <w:rPr>
          <w:rFonts w:ascii="Arial" w:hAnsi="Arial" w:cs="Arial"/>
          <w:szCs w:val="22"/>
        </w:rPr>
        <w:t xml:space="preserve">: </w:t>
      </w:r>
    </w:p>
    <w:p w14:paraId="573EAE54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1AB2C05B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568A35DA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0F40E163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(pełna nazwa / firma, adres) </w:t>
      </w:r>
    </w:p>
    <w:p w14:paraId="471349BD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NIP ………………….. REGON ………………............................</w:t>
      </w:r>
    </w:p>
    <w:p w14:paraId="4A00A908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Nr KRS lub innego rejestru Wykonawcy (jeżeli dotyczy) ………………………………………………………………………..</w:t>
      </w:r>
    </w:p>
    <w:p w14:paraId="16617BCA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reprezentowany przez: </w:t>
      </w:r>
    </w:p>
    <w:p w14:paraId="34D6ACBB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………………………………………………………………………. </w:t>
      </w:r>
    </w:p>
    <w:p w14:paraId="2AAD4C30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(imię, nazwisko osoby uprawnionej do reprezentacji Wykonawcy) </w:t>
      </w:r>
    </w:p>
    <w:p w14:paraId="5550A780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Adres Wykonawcy, na który należy przesyłać ewentualną korespondencję:</w:t>
      </w:r>
    </w:p>
    <w:p w14:paraId="1236C014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Adres e-mail</w:t>
      </w:r>
      <w:r w:rsidRPr="000C7130">
        <w:rPr>
          <w:rStyle w:val="Odwoanieprzypisudolnego"/>
          <w:rFonts w:ascii="Arial" w:hAnsi="Arial" w:cs="Arial"/>
          <w:szCs w:val="22"/>
        </w:rPr>
        <w:footnoteReference w:id="2"/>
      </w:r>
      <w:r w:rsidRPr="000C7130">
        <w:rPr>
          <w:rFonts w:ascii="Arial" w:hAnsi="Arial" w:cs="Arial"/>
          <w:szCs w:val="22"/>
        </w:rPr>
        <w:t>: ........................................................................</w:t>
      </w:r>
    </w:p>
    <w:p w14:paraId="59738C4A" w14:textId="77777777" w:rsidR="005F5F92" w:rsidRPr="000C7130" w:rsidRDefault="005F5F92" w:rsidP="005F5F92">
      <w:pPr>
        <w:spacing w:after="12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Adres skrzynki ePUAP</w:t>
      </w:r>
      <w:r w:rsidRPr="000C7130">
        <w:rPr>
          <w:rFonts w:ascii="Arial" w:hAnsi="Arial" w:cs="Arial"/>
          <w:szCs w:val="22"/>
          <w:vertAlign w:val="superscript"/>
        </w:rPr>
        <w:t>2</w:t>
      </w:r>
      <w:r w:rsidRPr="000C7130">
        <w:rPr>
          <w:rFonts w:ascii="Arial" w:hAnsi="Arial" w:cs="Arial"/>
          <w:szCs w:val="22"/>
        </w:rPr>
        <w:t>: …....................................................</w:t>
      </w:r>
    </w:p>
    <w:p w14:paraId="40D9E898" w14:textId="77777777" w:rsidR="005F5F92" w:rsidRPr="000C7130" w:rsidRDefault="005F5F92" w:rsidP="005F5F92">
      <w:pPr>
        <w:spacing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Osoba uprawniona do kontaktów z Zamawiającym:</w:t>
      </w:r>
    </w:p>
    <w:p w14:paraId="02BCF6C6" w14:textId="77777777" w:rsidR="005F5F92" w:rsidRPr="000C7130" w:rsidRDefault="005F5F92" w:rsidP="005F5F92">
      <w:pPr>
        <w:spacing w:after="120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 xml:space="preserve">……………………………………………………………………… </w:t>
      </w:r>
    </w:p>
    <w:p w14:paraId="2653BE75" w14:textId="77777777" w:rsidR="005F5F92" w:rsidRPr="000C7130" w:rsidRDefault="005F5F92" w:rsidP="005F5F92">
      <w:pPr>
        <w:spacing w:after="240" w:line="276" w:lineRule="auto"/>
        <w:rPr>
          <w:rFonts w:ascii="Arial" w:hAnsi="Arial" w:cs="Arial"/>
          <w:szCs w:val="22"/>
        </w:rPr>
      </w:pPr>
      <w:r w:rsidRPr="000C7130">
        <w:rPr>
          <w:rFonts w:ascii="Arial" w:hAnsi="Arial" w:cs="Arial"/>
          <w:szCs w:val="22"/>
        </w:rPr>
        <w:t>tel. …………………………………………………………………..</w:t>
      </w:r>
    </w:p>
    <w:p w14:paraId="75BE4EA4" w14:textId="77777777" w:rsidR="005F5F92" w:rsidRDefault="005F5F92" w:rsidP="005F5F92">
      <w:pPr>
        <w:spacing w:line="276" w:lineRule="auto"/>
        <w:rPr>
          <w:rFonts w:ascii="Arial" w:hAnsi="Arial" w:cs="Arial"/>
          <w:sz w:val="22"/>
          <w:szCs w:val="22"/>
        </w:rPr>
      </w:pPr>
    </w:p>
    <w:p w14:paraId="20DBED01" w14:textId="77777777" w:rsidR="005F5F92" w:rsidRDefault="005F5F92" w:rsidP="005F5F9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...................................., dnia ........................</w:t>
      </w:r>
    </w:p>
    <w:p w14:paraId="302009EB" w14:textId="77777777" w:rsidR="005F5F92" w:rsidRDefault="005F5F92" w:rsidP="005F5F92">
      <w:pPr>
        <w:spacing w:after="600"/>
        <w:ind w:right="423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(data)</w:t>
      </w:r>
    </w:p>
    <w:p w14:paraId="58294BF2" w14:textId="77777777" w:rsidR="005F5F92" w:rsidRDefault="005F5F92" w:rsidP="005F5F92">
      <w:pPr>
        <w:spacing w:line="360" w:lineRule="auto"/>
        <w:ind w:left="4253" w:firstLine="170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Zamawiający:</w:t>
      </w:r>
    </w:p>
    <w:p w14:paraId="43535902" w14:textId="77777777" w:rsidR="005F5F92" w:rsidRDefault="005F5F92" w:rsidP="005F5F92">
      <w:pPr>
        <w:spacing w:line="360" w:lineRule="auto"/>
        <w:ind w:left="4253" w:firstLine="170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Gmina Sępólno Krajeńskie</w:t>
      </w:r>
    </w:p>
    <w:p w14:paraId="6F8A7040" w14:textId="77777777" w:rsidR="005F5F92" w:rsidRDefault="005F5F92" w:rsidP="005F5F92">
      <w:pPr>
        <w:spacing w:line="360" w:lineRule="auto"/>
        <w:ind w:left="4253" w:firstLine="170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ul. Tadeusza Kościuszki 11</w:t>
      </w:r>
    </w:p>
    <w:p w14:paraId="2D012EE1" w14:textId="77777777" w:rsidR="005F5F92" w:rsidRDefault="005F5F92" w:rsidP="005F5F92">
      <w:pPr>
        <w:spacing w:after="360" w:line="360" w:lineRule="auto"/>
        <w:ind w:left="4253" w:firstLine="170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89-400 Sępólno Krajeńskie</w:t>
      </w:r>
    </w:p>
    <w:p w14:paraId="2170294F" w14:textId="77777777" w:rsidR="005F5F92" w:rsidRDefault="005F5F92" w:rsidP="005F5F92">
      <w:pPr>
        <w:spacing w:after="480"/>
        <w:jc w:val="center"/>
        <w:rPr>
          <w:rFonts w:ascii="Arial" w:hAnsi="Arial" w:cs="Arial"/>
          <w:b/>
          <w:iCs/>
          <w:spacing w:val="2"/>
          <w:sz w:val="22"/>
          <w:szCs w:val="22"/>
        </w:rPr>
      </w:pPr>
      <w:bookmarkStart w:id="0" w:name="_Hlk82481303"/>
      <w:r>
        <w:rPr>
          <w:rFonts w:ascii="Arial" w:hAnsi="Arial" w:cs="Arial"/>
          <w:b/>
          <w:iCs/>
          <w:spacing w:val="2"/>
          <w:sz w:val="22"/>
          <w:szCs w:val="22"/>
        </w:rPr>
        <w:t>Formularz ofertowy</w:t>
      </w:r>
      <w:bookmarkEnd w:id="0"/>
    </w:p>
    <w:p w14:paraId="66ED7EAF" w14:textId="77777777" w:rsidR="005F5F92" w:rsidRPr="000C7130" w:rsidRDefault="005F5F92" w:rsidP="005F5F9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7130">
        <w:rPr>
          <w:rFonts w:ascii="Arial" w:hAnsi="Arial" w:cs="Arial"/>
          <w:sz w:val="22"/>
          <w:szCs w:val="22"/>
        </w:rPr>
        <w:t xml:space="preserve">Nawiązując do ogłoszonego przetargu nieograniczonego pod nazwą: </w:t>
      </w:r>
      <w:r w:rsidRPr="000C7130">
        <w:rPr>
          <w:rFonts w:ascii="Arial" w:hAnsi="Arial" w:cs="Arial"/>
          <w:sz w:val="22"/>
          <w:szCs w:val="22"/>
        </w:rPr>
        <w:br/>
      </w:r>
      <w:r w:rsidRPr="00A5022A">
        <w:rPr>
          <w:rFonts w:ascii="Arial" w:hAnsi="Arial" w:cs="Arial"/>
          <w:b/>
          <w:sz w:val="22"/>
          <w:szCs w:val="22"/>
        </w:rPr>
        <w:t>,,</w:t>
      </w:r>
      <w:r w:rsidRPr="000C7130">
        <w:rPr>
          <w:rFonts w:ascii="Arial" w:hAnsi="Arial" w:cs="Arial"/>
          <w:b/>
          <w:bCs/>
          <w:sz w:val="22"/>
          <w:szCs w:val="22"/>
        </w:rPr>
        <w:t>Zagospodarowanie odpadów komunalnych odebranych z nieruchomości zamieszkałych na terenie gminy Sępólno Krajeńskie oraz zebranych w Punkcie Selektywnej Zbiórki Odpadów Komunalnych w Sępólnie Krajeńskim’’</w:t>
      </w:r>
    </w:p>
    <w:p w14:paraId="4021E840" w14:textId="3548B8D0" w:rsidR="005F5F92" w:rsidRPr="000C7130" w:rsidRDefault="005F5F92" w:rsidP="005F5F9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7130">
        <w:rPr>
          <w:rFonts w:ascii="Arial" w:hAnsi="Arial" w:cs="Arial"/>
          <w:sz w:val="22"/>
          <w:szCs w:val="22"/>
        </w:rPr>
        <w:t xml:space="preserve"> nr sprawy: IRG.271</w:t>
      </w:r>
      <w:r w:rsidR="00841984">
        <w:rPr>
          <w:rFonts w:ascii="Arial" w:hAnsi="Arial" w:cs="Arial"/>
          <w:sz w:val="22"/>
          <w:szCs w:val="22"/>
        </w:rPr>
        <w:t>.12</w:t>
      </w:r>
      <w:r w:rsidRPr="000C7130">
        <w:rPr>
          <w:rFonts w:ascii="Arial" w:hAnsi="Arial" w:cs="Arial"/>
          <w:sz w:val="22"/>
          <w:szCs w:val="22"/>
        </w:rPr>
        <w:t>.2023, oferujemy wykonanie zamówienia w zakresie objętym specyfikacją warunków zamówienia.</w:t>
      </w:r>
    </w:p>
    <w:p w14:paraId="6FD7AF92" w14:textId="77777777" w:rsidR="005F5F92" w:rsidRPr="000C7130" w:rsidRDefault="005F5F92" w:rsidP="005F5F92">
      <w:pPr>
        <w:pStyle w:val="Akapitzlist"/>
        <w:numPr>
          <w:ilvl w:val="0"/>
          <w:numId w:val="2"/>
        </w:num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C7130">
        <w:rPr>
          <w:rFonts w:ascii="Arial" w:eastAsia="TimesNewRomanPS-BoldMT" w:hAnsi="Arial" w:cs="Arial"/>
          <w:b/>
          <w:bCs/>
          <w:kern w:val="2"/>
          <w:sz w:val="22"/>
          <w:szCs w:val="22"/>
          <w:lang w:eastAsia="hi-IN" w:bidi="hi-IN"/>
        </w:rPr>
        <w:t>Ceny jednostkowe usług świadczonych w ramach przedmiotu zamówienia: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301"/>
        <w:gridCol w:w="1419"/>
        <w:gridCol w:w="2269"/>
        <w:gridCol w:w="1702"/>
        <w:gridCol w:w="1844"/>
      </w:tblGrid>
      <w:tr w:rsidR="005F5F92" w14:paraId="528F4F3E" w14:textId="77777777" w:rsidTr="005F5F92">
        <w:trPr>
          <w:trHeight w:val="34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6974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52E5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Rodzaj odpadu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E72C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Prognozowana masa odpadów  [Mg]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3D81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Cena jednostkowa za zagospodarowanie odpadów [zł/Mg]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526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Cena całkowita brutto [zł]</w:t>
            </w:r>
          </w:p>
        </w:tc>
      </w:tr>
      <w:tr w:rsidR="005F5F92" w14:paraId="4089D0B9" w14:textId="77777777" w:rsidTr="005F5F92">
        <w:trPr>
          <w:trHeight w:val="345"/>
          <w:jc w:val="center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EF7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53B8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9974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C84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8DDC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Stawka 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F5C8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</w:p>
        </w:tc>
      </w:tr>
      <w:tr w:rsidR="005F5F92" w14:paraId="5F42E7EB" w14:textId="77777777" w:rsidTr="005F5F92">
        <w:trPr>
          <w:trHeight w:val="34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259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10A3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FD95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08BB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D256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4b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165D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5</w:t>
            </w:r>
          </w:p>
        </w:tc>
      </w:tr>
      <w:tr w:rsidR="005F5F92" w14:paraId="109F8CC3" w14:textId="77777777" w:rsidTr="001F3340">
        <w:trPr>
          <w:trHeight w:val="80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FF36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701E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Niesegregowane</w:t>
            </w:r>
          </w:p>
          <w:p w14:paraId="5157FCE6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(zmieszane) odpady komunalne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E0C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78B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8F41" w14:textId="77777777" w:rsidR="005F5F92" w:rsidRDefault="005F5F92">
            <w:pPr>
              <w:suppressAutoHyphens w:val="0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FB3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3B92A79E" w14:textId="77777777" w:rsidTr="001F3340">
        <w:trPr>
          <w:trHeight w:val="72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DA4C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7E10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ulegające</w:t>
            </w:r>
          </w:p>
          <w:p w14:paraId="4126E73B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biodegradacji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9DDA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3D9" w14:textId="77777777" w:rsidR="005F5F92" w:rsidRDefault="005F5F92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69C0" w14:textId="77777777" w:rsidR="005F5F92" w:rsidRDefault="005F5F92">
            <w:pPr>
              <w:suppressAutoHyphens w:val="0"/>
              <w:ind w:left="142"/>
              <w:jc w:val="center"/>
              <w:rPr>
                <w:rFonts w:ascii="Arial" w:hAnsi="Arial" w:cs="Arial"/>
                <w:b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680" w14:textId="77777777" w:rsidR="005F5F92" w:rsidRDefault="005F5F92">
            <w:pPr>
              <w:suppressAutoHyphens w:val="0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59DAC2F6" w14:textId="77777777" w:rsidTr="001F3340">
        <w:trPr>
          <w:trHeight w:val="97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3E4E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 xml:space="preserve">3.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EB0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zbierane selektywnie: papier     i tektura, opakowania z papieru i tektury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A02A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4F70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FFB" w14:textId="77777777" w:rsidR="005F5F92" w:rsidRDefault="005F5F92">
            <w:pPr>
              <w:suppressAutoHyphens w:val="0"/>
              <w:spacing w:after="251"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748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26CDF502" w14:textId="77777777" w:rsidTr="001F3340">
        <w:trPr>
          <w:trHeight w:val="99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04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  <w:p w14:paraId="2928117B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59CE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 zbierane selektywnie: tworzywa sztuczne, opakowania z tworzyw sztucznych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D73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58B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7B1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0B7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55E7C50F" w14:textId="77777777" w:rsidTr="001F3340">
        <w:trPr>
          <w:trHeight w:val="5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1D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 xml:space="preserve">5.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FFD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Opakowania z metali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32F2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39F7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095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4486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1BD4D2BD" w14:textId="77777777" w:rsidTr="001F3340">
        <w:trPr>
          <w:trHeight w:val="58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BE5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07E5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BDAD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562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201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FE83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5A3A06AA" w14:textId="77777777" w:rsidTr="001F3340">
        <w:trPr>
          <w:trHeight w:val="82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6CC2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7.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2EFC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zbierane selektywnie: szkło              i opakowania ze szkła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197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230,00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D1BE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F3B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FAA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2E4D8EF" w14:textId="77777777" w:rsidTr="001F3340">
        <w:trPr>
          <w:trHeight w:val="56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95F9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8.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791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C56B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140,00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427C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3C1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29B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5227AB47" w14:textId="77777777" w:rsidTr="001F3340">
        <w:trPr>
          <w:trHeight w:val="169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46DA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9.</w:t>
            </w:r>
          </w:p>
          <w:p w14:paraId="0BA2071E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  <w:p w14:paraId="61F7CF48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EA2" w14:textId="77777777" w:rsidR="005F5F92" w:rsidRDefault="005F5F92" w:rsidP="000C7130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Zużyte urządzenia elektryczne i elektroniczne, lampy fluorescencyjne i inne odpady zawierające rtęć, urządzenia zawierające freony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F91E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EE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B43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DAC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3F494FEC" w14:textId="77777777" w:rsidTr="00841984">
        <w:trPr>
          <w:trHeight w:val="6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9AAF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10.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07E3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Leki inne niż wymienione w 20 01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60EA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B57D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D5D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37C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4BCF69F" w14:textId="77777777" w:rsidTr="00841984">
        <w:trPr>
          <w:trHeight w:val="41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DE95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EFC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Baterie i akumulatory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12EF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7C5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E74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279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3F2E93C" w14:textId="77777777" w:rsidTr="001F3340">
        <w:trPr>
          <w:trHeight w:val="4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3A96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33AF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Popiół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73FB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0886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A31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6EA8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223BCD25" w14:textId="77777777" w:rsidTr="00841984">
        <w:trPr>
          <w:trHeight w:val="50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AA91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B9C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Odpady budowlane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4ED4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184,00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F3B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9C9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F535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224F9FAB" w14:textId="77777777" w:rsidTr="001F3340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494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  <w:r>
              <w:rPr>
                <w:rFonts w:ascii="Arial" w:hAnsi="Arial" w:cs="Arial"/>
                <w:szCs w:val="18"/>
                <w:lang w:eastAsia="pl-PL"/>
              </w:rPr>
              <w:t>14.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4E30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eastAsia="TimesNewRoman" w:hAnsi="Arial" w:cs="Arial"/>
                <w:szCs w:val="18"/>
              </w:rPr>
            </w:pPr>
            <w:r>
              <w:rPr>
                <w:rFonts w:ascii="Arial" w:eastAsia="TimesNewRoman" w:hAnsi="Arial" w:cs="Arial"/>
                <w:szCs w:val="18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5AFC" w14:textId="77777777" w:rsidR="005F5F92" w:rsidRDefault="005F5F92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D54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9CE" w14:textId="77777777" w:rsidR="005F5F92" w:rsidRDefault="005F5F92">
            <w:pPr>
              <w:suppressAutoHyphens w:val="0"/>
              <w:spacing w:line="256" w:lineRule="auto"/>
              <w:ind w:left="142"/>
              <w:jc w:val="center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48F5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  <w:tr w:rsidR="005F5F92" w14:paraId="7F7DDE10" w14:textId="77777777" w:rsidTr="005F5F92">
        <w:trPr>
          <w:trHeight w:val="34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3398" w14:textId="77777777" w:rsidR="005F5F92" w:rsidRDefault="005F5F9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18"/>
                <w:lang w:eastAsia="pl-PL"/>
              </w:rPr>
            </w:pPr>
          </w:p>
          <w:p w14:paraId="06A13998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Cs w:val="18"/>
                <w:lang w:eastAsia="pl-PL"/>
              </w:rPr>
              <w:t>Razem cena zamówienia: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3ADB" w14:textId="77777777" w:rsidR="005F5F92" w:rsidRDefault="005F5F92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Cs w:val="18"/>
                <w:lang w:eastAsia="pl-PL"/>
              </w:rPr>
            </w:pPr>
          </w:p>
        </w:tc>
      </w:tr>
    </w:tbl>
    <w:p w14:paraId="1ABD0B6B" w14:textId="77777777" w:rsidR="005F5F92" w:rsidRDefault="005F5F92" w:rsidP="005F5F9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616BC83C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ofertowa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brutto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.............................................................. zł</w:t>
      </w:r>
    </w:p>
    <w:p w14:paraId="7EED80C2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……..........................................................................................................................)</w:t>
      </w:r>
    </w:p>
    <w:p w14:paraId="78717FF2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tym podatek VAT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… %</w:t>
      </w:r>
      <w:r>
        <w:rPr>
          <w:rFonts w:ascii="Arial" w:hAnsi="Arial" w:cs="Arial"/>
          <w:color w:val="000000"/>
          <w:sz w:val="22"/>
          <w:szCs w:val="22"/>
        </w:rPr>
        <w:t xml:space="preserve"> w wysokości:  ……………………. zł</w:t>
      </w:r>
    </w:p>
    <w:p w14:paraId="35464F4A" w14:textId="77777777" w:rsidR="005F5F92" w:rsidRDefault="005F5F92" w:rsidP="005F5F92">
      <w:pPr>
        <w:tabs>
          <w:tab w:val="left" w:pos="8640"/>
        </w:tabs>
        <w:rPr>
          <w:rFonts w:ascii="Arial" w:hAnsi="Arial" w:cs="Arial"/>
          <w:color w:val="FF0000"/>
          <w:sz w:val="22"/>
          <w:szCs w:val="22"/>
        </w:rPr>
      </w:pPr>
    </w:p>
    <w:p w14:paraId="655CA4C5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Zobowiązujemy się, w przypadku wybrania naszej oferty, do wykonania przedmiotu zamówienia w terminie w terminie </w:t>
      </w:r>
      <w:r>
        <w:rPr>
          <w:rFonts w:ascii="Arial" w:hAnsi="Arial" w:cs="Arial"/>
          <w:b/>
          <w:sz w:val="22"/>
          <w:szCs w:val="22"/>
        </w:rPr>
        <w:t>12 miesięcy</w:t>
      </w:r>
      <w:r>
        <w:rPr>
          <w:rFonts w:ascii="Arial" w:hAnsi="Arial" w:cs="Arial"/>
          <w:sz w:val="22"/>
          <w:szCs w:val="22"/>
        </w:rPr>
        <w:t xml:space="preserve">, tj. </w:t>
      </w:r>
      <w:r>
        <w:rPr>
          <w:rFonts w:ascii="Arial" w:hAnsi="Arial" w:cs="Arial"/>
          <w:b/>
          <w:sz w:val="22"/>
          <w:szCs w:val="22"/>
        </w:rPr>
        <w:t>od dnia 01.01.2024 r. do dnia 31.12.2024 r.</w:t>
      </w:r>
    </w:p>
    <w:p w14:paraId="2E2A0012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Deklarowany termin płatności faktury ……... dni kalendarzowych.</w:t>
      </w:r>
    </w:p>
    <w:p w14:paraId="1C517899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wymaganiami Zamawiającego, dotyczącymi przedmiotu zamówienia, zamieszczonymi w Specyfikacji Warunków Zamówienia wraz z załącznikami i nie wnosimy do nich żadnych zastrzeżeń.</w:t>
      </w:r>
    </w:p>
    <w:p w14:paraId="7C8C590C" w14:textId="77777777" w:rsidR="005F5F92" w:rsidRDefault="005F5F92" w:rsidP="005F5F92">
      <w:pPr>
        <w:pStyle w:val="Akapitzlist"/>
        <w:numPr>
          <w:ilvl w:val="0"/>
          <w:numId w:val="2"/>
        </w:numPr>
        <w:tabs>
          <w:tab w:val="left" w:pos="23130"/>
        </w:tabs>
        <w:spacing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Uważamy się za związanych niniejszą ofertą przez okres wskazany w Rozdziale …… Specyfikacji Warunków Zamówienia.</w:t>
      </w:r>
    </w:p>
    <w:p w14:paraId="2F412EE6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zawarte w Specyfikacji Warunków Zamówienia projektowane postanowienia, które zostaną wprowadzone do umowy zostały przez nas zaakceptowane i zobowiązujemy się w przypadku wyboru naszej oferty do zawarcia umowy na wyżej wymienionych warunkach w miejscu i terminie wyznaczonym przez Zamawiającego.</w:t>
      </w:r>
    </w:p>
    <w:p w14:paraId="72B10C09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dysponujemy odpowiednim sprzętem i urządzeniami pozwalającymi na skuteczne, zgodne z przepisami prawa realizowanie obowiązków w zakresie zagospodarowania odpadów komunalnych. </w:t>
      </w:r>
    </w:p>
    <w:p w14:paraId="0D27B759" w14:textId="14D7B986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MingLiU_HKSCS" w:hAnsi="Arial" w:cs="Arial"/>
          <w:b/>
          <w:bCs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 xml:space="preserve">Zobowiązujemy się do wniesienia zabezpieczenia należytego wykonania umowy  w wysokości </w:t>
      </w:r>
      <w:r w:rsidR="000C77D2" w:rsidRPr="000C77D2">
        <w:rPr>
          <w:rFonts w:ascii="Arial" w:eastAsia="MingLiU_HKSCS" w:hAnsi="Arial" w:cs="Arial"/>
          <w:b/>
          <w:bCs/>
          <w:color w:val="FF0000"/>
          <w:sz w:val="22"/>
          <w:szCs w:val="22"/>
        </w:rPr>
        <w:t>5</w:t>
      </w:r>
      <w:r w:rsidRPr="000C77D2">
        <w:rPr>
          <w:rFonts w:ascii="Arial" w:eastAsia="MingLiU_HKSCS" w:hAnsi="Arial" w:cs="Arial"/>
          <w:b/>
          <w:bCs/>
          <w:color w:val="FF0000"/>
          <w:sz w:val="22"/>
          <w:szCs w:val="22"/>
        </w:rPr>
        <w:t>%</w:t>
      </w:r>
      <w:r>
        <w:rPr>
          <w:rFonts w:ascii="Arial" w:eastAsia="MingLiU_HKSCS" w:hAnsi="Arial" w:cs="Arial"/>
          <w:sz w:val="22"/>
          <w:szCs w:val="22"/>
        </w:rPr>
        <w:t xml:space="preserve"> ceny ofertowej brutto tj.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……………</w:t>
      </w:r>
      <w:r>
        <w:rPr>
          <w:rFonts w:ascii="Arial" w:eastAsia="MingLiU_HKSCS" w:hAnsi="Arial" w:cs="Arial"/>
          <w:sz w:val="22"/>
          <w:szCs w:val="22"/>
        </w:rPr>
        <w:t xml:space="preserve"> zł</w:t>
      </w:r>
      <w:r>
        <w:rPr>
          <w:rFonts w:ascii="Arial" w:eastAsia="MingLiU_HKSCS" w:hAnsi="Arial" w:cs="Arial"/>
          <w:b/>
          <w:bCs/>
          <w:sz w:val="22"/>
          <w:szCs w:val="22"/>
        </w:rPr>
        <w:t xml:space="preserve"> </w:t>
      </w:r>
      <w:r>
        <w:rPr>
          <w:rFonts w:ascii="Arial" w:eastAsia="MingLiU_HKSCS" w:hAnsi="Arial" w:cs="Arial"/>
          <w:sz w:val="22"/>
          <w:szCs w:val="22"/>
        </w:rPr>
        <w:t xml:space="preserve"> w formie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……………..…………….</w:t>
      </w:r>
    </w:p>
    <w:p w14:paraId="47B19165" w14:textId="77777777" w:rsidR="005F5F92" w:rsidRDefault="005F5F92" w:rsidP="005F5F9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 xml:space="preserve">Wadium w kwocie </w:t>
      </w:r>
      <w:r>
        <w:rPr>
          <w:rFonts w:ascii="Arial" w:eastAsia="MingLiU_HKSCS" w:hAnsi="Arial" w:cs="Arial"/>
          <w:b/>
          <w:bCs/>
          <w:sz w:val="22"/>
          <w:szCs w:val="22"/>
        </w:rPr>
        <w:t>………..…</w:t>
      </w:r>
      <w:r>
        <w:rPr>
          <w:rFonts w:ascii="Arial" w:eastAsia="MingLiU_HKSCS" w:hAnsi="Arial" w:cs="Arial"/>
          <w:sz w:val="22"/>
          <w:szCs w:val="22"/>
        </w:rPr>
        <w:t xml:space="preserve"> zostało wniesione w dniu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………….</w:t>
      </w:r>
      <w:r>
        <w:rPr>
          <w:rFonts w:ascii="Arial" w:eastAsia="MingLiU_HKSCS" w:hAnsi="Arial" w:cs="Arial"/>
          <w:sz w:val="22"/>
          <w:szCs w:val="22"/>
        </w:rPr>
        <w:t xml:space="preserve"> w formie  </w:t>
      </w:r>
      <w:r>
        <w:rPr>
          <w:rFonts w:ascii="Arial" w:eastAsia="MingLiU_HKSCS" w:hAnsi="Arial" w:cs="Arial"/>
          <w:b/>
          <w:bCs/>
          <w:sz w:val="22"/>
          <w:szCs w:val="22"/>
        </w:rPr>
        <w:t>…………………</w:t>
      </w:r>
      <w:r>
        <w:rPr>
          <w:rFonts w:ascii="Arial" w:eastAsia="MingLiU_HKSCS" w:hAnsi="Arial" w:cs="Arial"/>
          <w:sz w:val="22"/>
          <w:szCs w:val="22"/>
        </w:rPr>
        <w:t xml:space="preserve"> </w:t>
      </w:r>
    </w:p>
    <w:p w14:paraId="0223B526" w14:textId="77777777" w:rsidR="005F5F92" w:rsidRDefault="005F5F92" w:rsidP="005F5F92">
      <w:pPr>
        <w:suppressAutoHyphens w:val="0"/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Nr konta bankowego, na które należy zwrócić wadium wniesione w pieniądzu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2EE92409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Tajemnica przedsiębiorstwa została wyodrębniona i zapisana w osobnym pliku o nazwie…………………………………………………….……....</w:t>
      </w:r>
      <w:r>
        <w:rPr>
          <w:rStyle w:val="Odwoanieprzypisudolnego"/>
          <w:rFonts w:ascii="Arial" w:eastAsia="MingLiU_HKSCS" w:hAnsi="Arial" w:cs="Arial"/>
          <w:sz w:val="22"/>
          <w:szCs w:val="22"/>
        </w:rPr>
        <w:footnoteReference w:id="3"/>
      </w:r>
    </w:p>
    <w:p w14:paraId="41182DB6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 xml:space="preserve">Oświadczamy, że w przypadku wybrania naszej oferty jako najkorzystniejszej, zobowiązujemy się do dostarczenia przed podpisaniem umowy Zamawiającemu kopii umowy regulującej naszą współpracę (dotyczy Wykonawców wspólnie ubiegających się o udzielenie zamówienia). </w:t>
      </w:r>
    </w:p>
    <w:p w14:paraId="579E71B0" w14:textId="77777777" w:rsidR="005F5F92" w:rsidRDefault="005F5F92" w:rsidP="005F5F9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MingLiU_HKSCS" w:hAnsi="Arial" w:cs="Arial"/>
          <w:i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lastRenderedPageBreak/>
        <w:t xml:space="preserve">Oświadczamy, że odebrane odpady komunalne z terenu Gminy Sępólno Krajeńskie przekazane zostaną do następujących instalacji: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875"/>
        <w:gridCol w:w="5529"/>
      </w:tblGrid>
      <w:tr w:rsidR="005F5F92" w14:paraId="58AC81E5" w14:textId="77777777" w:rsidTr="005F5F92">
        <w:trPr>
          <w:trHeight w:val="8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4D38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46D7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9CB7" w14:textId="77777777" w:rsidR="005F5F92" w:rsidRDefault="005F5F92">
            <w:pPr>
              <w:tabs>
                <w:tab w:val="left" w:pos="284"/>
              </w:tabs>
              <w:suppressAutoHyphens w:val="0"/>
              <w:spacing w:after="8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Nazwa instalacji do której będą przekazywane odpady</w:t>
            </w:r>
          </w:p>
          <w:p w14:paraId="798E06EC" w14:textId="77777777" w:rsidR="005F5F92" w:rsidRDefault="005F5F92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(podać nazwę i adres instalacji)</w:t>
            </w:r>
          </w:p>
        </w:tc>
      </w:tr>
      <w:tr w:rsidR="005F5F92" w14:paraId="5A179419" w14:textId="77777777" w:rsidTr="005F5F92">
        <w:trPr>
          <w:trHeight w:val="94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1943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0ED5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Niesegregowane</w:t>
            </w:r>
            <w:proofErr w:type="spellEnd"/>
          </w:p>
          <w:p w14:paraId="2A03E602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zmieszane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odpady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komunalne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264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505C6D3E" w14:textId="77777777" w:rsidTr="005F5F92">
        <w:trPr>
          <w:trHeight w:val="52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60F7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D46B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ulegające</w:t>
            </w:r>
          </w:p>
          <w:p w14:paraId="77C71443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biodegradacji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573C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1828F8A5" w14:textId="77777777" w:rsidTr="005F5F92">
        <w:trPr>
          <w:trHeight w:val="126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B234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1DBA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zbierane selektywnie: papier i tektura, opakowania</w:t>
            </w:r>
          </w:p>
          <w:p w14:paraId="546D422F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papieru i tektury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833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7260F42E" w14:textId="77777777" w:rsidTr="005F5F92">
        <w:trPr>
          <w:trHeight w:val="12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9F31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FF0E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 zbierane selektywnie: tworzywa sztuczne, opakowania z tworzyw sztucznych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76D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506D716F" w14:textId="77777777" w:rsidTr="005F5F92">
        <w:trPr>
          <w:trHeight w:val="4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82C6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955C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Opakowania z metali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C36F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261EFB10" w14:textId="77777777" w:rsidTr="005F5F92">
        <w:trPr>
          <w:trHeight w:val="53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8FAF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F6AE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Zmieszane odpady opakowaniowe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D57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332C282A" w14:textId="77777777" w:rsidTr="005F5F92">
        <w:trPr>
          <w:trHeight w:val="102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6118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85BF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zbierane selektywnie: szkło i opakowania ze szkła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DAC8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2ACFD73A" w14:textId="77777777" w:rsidTr="005F5F92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9053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B6A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wielkogabarytowe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147C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4976CBFD" w14:textId="77777777" w:rsidTr="005F5F92">
        <w:trPr>
          <w:trHeight w:val="188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A16B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3514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Zużyte urządzenia elektryczne i elektroniczne lampy fluorescencyjne i inne odpady zawierające rtęć, urządzenia zawierające freony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461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62694F49" w14:textId="77777777" w:rsidTr="005F5F92">
        <w:trPr>
          <w:trHeight w:val="66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7F13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F7C2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Leki inne niż wymienione w 20 01 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10E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4BEC10A5" w14:textId="77777777" w:rsidTr="005F5F92">
        <w:trPr>
          <w:trHeight w:val="47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7E41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828A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Baterie i akumulatory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DCF2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29AEA26B" w14:textId="77777777" w:rsidTr="005F5F92">
        <w:trPr>
          <w:trHeight w:val="39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76F6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038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Popiół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0EA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25430121" w14:textId="77777777" w:rsidTr="005F5F92">
        <w:trPr>
          <w:trHeight w:val="4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72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1D36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Odpady budowlane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6E52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F5F92" w14:paraId="3098E87B" w14:textId="77777777" w:rsidTr="005F5F92">
        <w:trPr>
          <w:trHeight w:val="46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1174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470A" w14:textId="77777777" w:rsidR="005F5F92" w:rsidRDefault="005F5F9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t>Zużyte opony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1170" w14:textId="77777777" w:rsidR="005F5F92" w:rsidRDefault="005F5F9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751B74A5" w14:textId="77777777" w:rsidR="005F5F92" w:rsidRDefault="005F5F92" w:rsidP="005F5F92">
      <w:pPr>
        <w:jc w:val="both"/>
        <w:rPr>
          <w:rFonts w:ascii="Arial" w:eastAsia="MingLiU_HKSCS" w:hAnsi="Arial" w:cs="Arial"/>
          <w:i/>
          <w:sz w:val="22"/>
          <w:szCs w:val="22"/>
        </w:rPr>
      </w:pPr>
    </w:p>
    <w:p w14:paraId="3956E676" w14:textId="77777777" w:rsidR="00F55AC5" w:rsidRDefault="00F55AC5" w:rsidP="005F5F92">
      <w:pPr>
        <w:jc w:val="both"/>
        <w:rPr>
          <w:rFonts w:ascii="Arial" w:eastAsia="MingLiU_HKSCS" w:hAnsi="Arial" w:cs="Arial"/>
          <w:i/>
          <w:sz w:val="22"/>
          <w:szCs w:val="22"/>
        </w:rPr>
      </w:pPr>
    </w:p>
    <w:p w14:paraId="55D414E8" w14:textId="77777777" w:rsidR="005F5F92" w:rsidRDefault="005F5F92" w:rsidP="005F5F92">
      <w:pPr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nie zamierzamy powierzyć wykonania części zamówienia podwykonawcom* / zamierzamy powierzyć wykonanie następujących części zamówienia podwykonawcom*:</w:t>
      </w:r>
    </w:p>
    <w:p w14:paraId="4432F288" w14:textId="77777777" w:rsidR="005F5F92" w:rsidRDefault="005F5F92" w:rsidP="005F5F9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bookmarkStart w:id="1" w:name="_Hlk80560652"/>
      <w:r>
        <w:rPr>
          <w:rFonts w:ascii="Arial" w:hAnsi="Arial" w:cs="Arial"/>
          <w:sz w:val="22"/>
          <w:szCs w:val="22"/>
        </w:rPr>
        <w:t>1) ……………………….………….                             ..………………………………......</w:t>
      </w:r>
    </w:p>
    <w:p w14:paraId="718F149C" w14:textId="77777777" w:rsidR="005F5F92" w:rsidRDefault="005F5F92" w:rsidP="005F5F92">
      <w:pPr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(część (zakres) zamówienia)                                           (nazwa (firma) podwykonawcy)</w:t>
      </w:r>
    </w:p>
    <w:p w14:paraId="19169046" w14:textId="77777777" w:rsidR="005F5F92" w:rsidRDefault="005F5F92" w:rsidP="005F5F92">
      <w:pPr>
        <w:spacing w:after="120"/>
        <w:ind w:left="720"/>
        <w:jc w:val="both"/>
        <w:rPr>
          <w:rFonts w:ascii="Arial" w:eastAsia="MingLiU_HKSCS" w:hAnsi="Arial" w:cs="Arial"/>
          <w:sz w:val="22"/>
          <w:szCs w:val="22"/>
        </w:rPr>
      </w:pPr>
      <w:r>
        <w:rPr>
          <w:rFonts w:ascii="Arial" w:eastAsia="MingLiU_HKSCS" w:hAnsi="Arial" w:cs="Arial"/>
          <w:sz w:val="22"/>
          <w:szCs w:val="22"/>
        </w:rPr>
        <w:t>2) ……………………….………….                             ..………………………………......</w:t>
      </w:r>
    </w:p>
    <w:p w14:paraId="11A97A9D" w14:textId="77777777" w:rsidR="005F5F92" w:rsidRDefault="005F5F92" w:rsidP="005F5F92">
      <w:pPr>
        <w:spacing w:after="240"/>
        <w:ind w:left="720"/>
        <w:jc w:val="both"/>
        <w:rPr>
          <w:rFonts w:ascii="Arial" w:hAnsi="Arial" w:cs="Arial"/>
        </w:rPr>
      </w:pPr>
      <w:r>
        <w:rPr>
          <w:rFonts w:ascii="Arial" w:eastAsia="MingLiU_HKSCS" w:hAnsi="Arial" w:cs="Arial"/>
          <w:sz w:val="22"/>
          <w:szCs w:val="22"/>
        </w:rPr>
        <w:t xml:space="preserve">      </w:t>
      </w:r>
      <w:r>
        <w:rPr>
          <w:rFonts w:ascii="Arial" w:hAnsi="Arial" w:cs="Arial"/>
        </w:rPr>
        <w:t>(część (zakres) zamówienia)                                           (nazwa (firma) podwykonawcy)</w:t>
      </w:r>
    </w:p>
    <w:p w14:paraId="2DD1A0D1" w14:textId="77777777" w:rsidR="005F5F92" w:rsidRDefault="005F5F92" w:rsidP="005F5F9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bookmarkEnd w:id="1"/>
    <w:p w14:paraId="5E134C36" w14:textId="77777777" w:rsidR="005F5F92" w:rsidRDefault="005F5F92" w:rsidP="005F5F92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Oświadczamy, że wybór oferty będzie / nie będzie* prowadził do powstania obowiązku podatkowego po stronie Zamawiającego.</w:t>
      </w:r>
    </w:p>
    <w:p w14:paraId="255FAF1A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W przypadku, gdy wybór oferty będzie prowadził do powstania u Zamawiającego obowiązku podatkowego wskazujemy w poniższej tabeli:</w:t>
      </w:r>
    </w:p>
    <w:p w14:paraId="62CD391B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− nazwy (rodzaju) towaru lub usługi, których dostawa lub świadczenie będzie prowadzić do powstania u Zamawiającego obowiązku podatkowego, zgodnie z przepisami o podatku od towarów i usług;</w:t>
      </w:r>
    </w:p>
    <w:p w14:paraId="7614B7A4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− wartości towaru lub usługi objętego obowiązkiem podatkowym Zamawiającego, bez kwoty podatku;</w:t>
      </w:r>
    </w:p>
    <w:p w14:paraId="13D611EE" w14:textId="77777777" w:rsidR="005F5F92" w:rsidRDefault="005F5F92" w:rsidP="005F5F92">
      <w:pPr>
        <w:pStyle w:val="Default"/>
        <w:spacing w:after="120"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>− stawki podatku od towarów i usług, która zgodnie z wiedzą Wykonawcy, będzie miała zastosowanie.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543"/>
        <w:gridCol w:w="2357"/>
        <w:gridCol w:w="2172"/>
      </w:tblGrid>
      <w:tr w:rsidR="005F5F92" w14:paraId="3248F4D5" w14:textId="77777777" w:rsidTr="005F5F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9AF9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0F2E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(rodzaj) towaru lub usługi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57E9" w14:textId="77777777" w:rsidR="005F5F92" w:rsidRDefault="005F5F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</w:t>
            </w:r>
          </w:p>
          <w:p w14:paraId="08B87DC2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(bez kwoty podatku)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358C" w14:textId="77777777" w:rsidR="005F5F92" w:rsidRDefault="005F5F9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Stawka podatku </w:t>
            </w:r>
          </w:p>
          <w:p w14:paraId="7DBC0CEE" w14:textId="77777777" w:rsidR="005F5F92" w:rsidRDefault="005F5F92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od towarów i usług</w:t>
            </w:r>
          </w:p>
        </w:tc>
      </w:tr>
      <w:tr w:rsidR="005F5F92" w14:paraId="74F6A786" w14:textId="77777777" w:rsidTr="005F5F92">
        <w:trPr>
          <w:trHeight w:val="5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849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83F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68E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BE0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5F5F92" w14:paraId="25F0B7E5" w14:textId="77777777" w:rsidTr="005F5F92">
        <w:trPr>
          <w:trHeight w:val="5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924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A0F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56F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A6C" w14:textId="77777777" w:rsidR="005F5F92" w:rsidRDefault="005F5F9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1ECB8AAF" w14:textId="77777777" w:rsidR="005F5F92" w:rsidRDefault="005F5F92" w:rsidP="005F5F92">
      <w:pPr>
        <w:pStyle w:val="Default"/>
        <w:spacing w:after="120"/>
        <w:ind w:left="360"/>
        <w:jc w:val="both"/>
        <w:rPr>
          <w:sz w:val="22"/>
          <w:szCs w:val="22"/>
        </w:rPr>
      </w:pPr>
    </w:p>
    <w:p w14:paraId="019421C9" w14:textId="77777777" w:rsidR="005F5F92" w:rsidRDefault="005F5F92" w:rsidP="005F5F9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Kategoria przedsiębiorstwa Wykonawcy**: </w:t>
      </w:r>
    </w:p>
    <w:p w14:paraId="2AE0D711" w14:textId="77777777" w:rsidR="005F5F92" w:rsidRDefault="005F5F92" w:rsidP="005F5F92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 </w:t>
      </w:r>
    </w:p>
    <w:p w14:paraId="0EA75FC0" w14:textId="77777777" w:rsidR="005F5F92" w:rsidRDefault="005F5F92" w:rsidP="005F5F92">
      <w:pPr>
        <w:pStyle w:val="Akapitzlist"/>
        <w:tabs>
          <w:tab w:val="left" w:pos="426"/>
        </w:tabs>
        <w:suppressAutoHyphens w:val="0"/>
        <w:spacing w:before="120" w:after="120"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(wpisać: mikroprzedsiębiorstwo / małe przedsiębiorstwo / średnie przedsiębiorstwo / jednoosobowa działalność gospodarcza / osoba fizyczna nie prowadząca działalności gospodarczej / inny rodzaj)</w:t>
      </w:r>
    </w:p>
    <w:p w14:paraId="46110D0C" w14:textId="77777777" w:rsidR="005F5F92" w:rsidRDefault="005F5F92" w:rsidP="005F5F9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groźbą odpowiedzialności karnej oświadczamy, że załączone do oferty dokumenty opisują stan prawny i faktyczny, aktualny na dzień składania ofert (art. 297 Kodeksu Karnego).</w:t>
      </w:r>
    </w:p>
    <w:p w14:paraId="172E61B6" w14:textId="77777777" w:rsidR="005F5F92" w:rsidRDefault="005F5F92" w:rsidP="005F5F9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</w:t>
      </w:r>
      <w:r>
        <w:rPr>
          <w:rFonts w:ascii="Arial" w:hAnsi="Arial" w:cs="Arial"/>
          <w:sz w:val="22"/>
          <w:szCs w:val="22"/>
        </w:rPr>
        <w:lastRenderedPageBreak/>
        <w:t>pozyskałem w celu ubiegania się o udzielenie zamówienia publicznego w niniejszym postępowaniu.***</w:t>
      </w:r>
    </w:p>
    <w:p w14:paraId="696744E7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Osoby do kontaktów z Zamawiającym</w:t>
      </w:r>
    </w:p>
    <w:p w14:paraId="39CB3E31" w14:textId="77777777" w:rsidR="005F5F92" w:rsidRDefault="005F5F92" w:rsidP="005F5F9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Osoba / osoby do kontaktów z Zamawiającym odpowiedzialne za wykonanie zobowiązań umowy:</w:t>
      </w:r>
    </w:p>
    <w:p w14:paraId="451DA356" w14:textId="77777777" w:rsidR="005F5F92" w:rsidRDefault="005F5F92" w:rsidP="005F5F92">
      <w:pPr>
        <w:tabs>
          <w:tab w:val="left" w:pos="0"/>
          <w:tab w:val="left" w:pos="72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....................................................................... tel. kontaktowy, faks: ............................  zakres odpowiedzialności:  ………………………………...</w:t>
      </w:r>
    </w:p>
    <w:p w14:paraId="1D0FE34D" w14:textId="77777777" w:rsidR="005F5F92" w:rsidRDefault="005F5F92" w:rsidP="005F5F92">
      <w:pPr>
        <w:tabs>
          <w:tab w:val="left" w:pos="0"/>
          <w:tab w:val="left" w:pos="720"/>
        </w:tabs>
        <w:spacing w:after="12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..................................................................... tel. kontaktowy, faks: ............................  zakres odpowiedzialności:  ………………………………..</w:t>
      </w:r>
      <w:r>
        <w:rPr>
          <w:rFonts w:ascii="Arial" w:hAnsi="Arial" w:cs="Arial"/>
          <w:sz w:val="22"/>
          <w:szCs w:val="22"/>
        </w:rPr>
        <w:tab/>
      </w:r>
    </w:p>
    <w:p w14:paraId="058FB846" w14:textId="77777777" w:rsidR="005F5F92" w:rsidRDefault="005F5F92" w:rsidP="005F5F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Pełnomocnik w przypadku składania oferty wspólnej</w:t>
      </w:r>
    </w:p>
    <w:p w14:paraId="759D0ADA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Nazwisko, imię:  ....................................................................................................</w:t>
      </w:r>
    </w:p>
    <w:p w14:paraId="24B63A98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Stanowisko:  ...........................................................................................................</w:t>
      </w:r>
    </w:p>
    <w:p w14:paraId="7DF2942F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.................................... Fax: ................................... E-mail: ………………………..</w:t>
      </w:r>
    </w:p>
    <w:p w14:paraId="5E2BCD67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Zakres*:</w:t>
      </w:r>
    </w:p>
    <w:p w14:paraId="5173CBD9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reprezentowania w postępowaniu</w:t>
      </w:r>
    </w:p>
    <w:p w14:paraId="62601F18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reprezentowania w postępowaniu i zawarcia umowy</w:t>
      </w:r>
    </w:p>
    <w:p w14:paraId="1C95BEB4" w14:textId="77777777" w:rsidR="005F5F92" w:rsidRDefault="005F5F92" w:rsidP="005F5F92">
      <w:pPr>
        <w:spacing w:line="360" w:lineRule="auto"/>
        <w:ind w:left="540" w:hanging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zawarcia umowy</w:t>
      </w:r>
    </w:p>
    <w:p w14:paraId="37C1B0D8" w14:textId="77777777" w:rsidR="005F5F92" w:rsidRDefault="005F5F92" w:rsidP="005F5F92">
      <w:pPr>
        <w:pStyle w:val="Stopka"/>
        <w:numPr>
          <w:ilvl w:val="0"/>
          <w:numId w:val="2"/>
        </w:numPr>
        <w:tabs>
          <w:tab w:val="left" w:pos="708"/>
        </w:tabs>
        <w:suppressAutoHyphens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następujące dokumenty i oświadczenia wymagane zgodnie z treścią Rozdziału …… Specyfikacji Warunków Zamówienia:</w:t>
      </w:r>
    </w:p>
    <w:p w14:paraId="1CAA23D1" w14:textId="77777777" w:rsidR="005F5F92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……………………………..……</w:t>
      </w:r>
    </w:p>
    <w:p w14:paraId="462CB821" w14:textId="77777777" w:rsidR="005F5F92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……………………………..……</w:t>
      </w:r>
    </w:p>
    <w:p w14:paraId="3CA0B476" w14:textId="77777777" w:rsidR="005F5F92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…………………………………..</w:t>
      </w:r>
    </w:p>
    <w:p w14:paraId="7C37F0F9" w14:textId="77777777" w:rsidR="005F5F92" w:rsidRDefault="005F5F92" w:rsidP="005F5F92">
      <w:pPr>
        <w:pStyle w:val="Stopka"/>
        <w:tabs>
          <w:tab w:val="left" w:pos="708"/>
        </w:tabs>
        <w:spacing w:after="120" w:line="360" w:lineRule="auto"/>
        <w:ind w:firstLine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itd. ………………………………….</w:t>
      </w:r>
    </w:p>
    <w:p w14:paraId="0924860F" w14:textId="77777777" w:rsidR="00F55AC5" w:rsidRDefault="00F55AC5" w:rsidP="005F5F92">
      <w:pPr>
        <w:spacing w:line="360" w:lineRule="auto"/>
        <w:ind w:right="848"/>
        <w:jc w:val="right"/>
        <w:rPr>
          <w:rFonts w:ascii="Arial" w:hAnsi="Arial" w:cs="Arial"/>
          <w:b/>
          <w:bCs/>
          <w:i/>
        </w:rPr>
      </w:pPr>
    </w:p>
    <w:p w14:paraId="59379BD4" w14:textId="77777777" w:rsidR="005F5F92" w:rsidRDefault="005F5F92" w:rsidP="005F5F92">
      <w:pPr>
        <w:spacing w:line="360" w:lineRule="auto"/>
        <w:ind w:right="848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ofertę należy podpisać </w:t>
      </w:r>
    </w:p>
    <w:p w14:paraId="4561FE90" w14:textId="77777777" w:rsidR="005F5F92" w:rsidRDefault="005F5F92" w:rsidP="005F5F92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kwalifikowanym podpisem elektronicznym</w:t>
      </w:r>
    </w:p>
    <w:p w14:paraId="5B6FBF64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</w:p>
    <w:p w14:paraId="690E3A70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1E4D618" w14:textId="77777777" w:rsidR="005F5F92" w:rsidRDefault="005F5F92" w:rsidP="005F5F92">
      <w:pPr>
        <w:pStyle w:val="Tytu"/>
        <w:spacing w:after="120"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 niepotrzebne skreślić</w:t>
      </w:r>
    </w:p>
    <w:p w14:paraId="22F636C7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** Zgodnie z zaleceniem Komisji Europejskiej z dnia 6.05.2003 r. dot. definicji mikroprzedsiębiorstw, małych i średnich przedsiębiorstw (Dz. Urz. UE L 124 z 20.05.2003, str. 36):</w:t>
      </w:r>
    </w:p>
    <w:p w14:paraId="5AA044E3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- mikroprzedsiębiorstwo – to przedsiębiorstwo zatrudniające mniej niż 10 osób i którego roczny obrót lub roczna suma bilansowa nie przekracza 2 mln EUR;</w:t>
      </w:r>
    </w:p>
    <w:p w14:paraId="517F9513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- małe przedsiębiorstwo – to przedsiębiorstwo zatrudniające mniej niż 50 osób i którego roczny obrót lub roczna suma bilansowa nie przekracza 10 mln EUR;</w:t>
      </w:r>
    </w:p>
    <w:p w14:paraId="2686E739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- średnie przedsiębiorstwa – to przedsiębiorstwa, które nie są mikroprzedsiębiorstwami ani małymi przedsiębiorstwami i które zatrudniają mniej niż 250 osób i których roczny obrót nie przekracza 50 mln. EUR lub roczna suma bilansowa nie przekracza 43 mln EUR.</w:t>
      </w:r>
    </w:p>
    <w:p w14:paraId="20615013" w14:textId="77777777" w:rsidR="005F5F92" w:rsidRDefault="005F5F92" w:rsidP="005F5F92">
      <w:pPr>
        <w:pStyle w:val="Tytu"/>
        <w:spacing w:after="120"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Te informacje są wymagane wyłącznie do celów statystycznych.</w:t>
      </w:r>
    </w:p>
    <w:p w14:paraId="50499EA0" w14:textId="77777777" w:rsidR="005F5F92" w:rsidRDefault="005F5F92" w:rsidP="005F5F92">
      <w:pPr>
        <w:pStyle w:val="Tytu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574308" w14:textId="77777777" w:rsidR="005F5F92" w:rsidRDefault="005F5F92" w:rsidP="005F5F92">
      <w:pPr>
        <w:pStyle w:val="Tytu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vertAlign w:val="superscript"/>
        </w:rPr>
        <w:t>1)</w:t>
      </w:r>
      <w:r>
        <w:rPr>
          <w:rFonts w:ascii="Arial" w:hAnsi="Arial" w:cs="Arial"/>
          <w:b w:val="0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5B35AC1" w14:textId="77777777" w:rsidR="002511C8" w:rsidRDefault="002511C8"/>
    <w:sectPr w:rsidR="002511C8" w:rsidSect="005F5F92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C3D5" w14:textId="77777777" w:rsidR="00EA59F5" w:rsidRDefault="00EA59F5" w:rsidP="005F5F92">
      <w:r>
        <w:separator/>
      </w:r>
    </w:p>
  </w:endnote>
  <w:endnote w:type="continuationSeparator" w:id="0">
    <w:p w14:paraId="44F6DD0D" w14:textId="77777777" w:rsidR="00EA59F5" w:rsidRDefault="00EA59F5" w:rsidP="005F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Gothic"/>
    <w:charset w:val="00"/>
    <w:family w:val="auto"/>
    <w:pitch w:val="default"/>
    <w:sig w:usb0="00000005" w:usb1="08070000" w:usb2="00000010" w:usb3="00000000" w:csb0="00020002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3C5B" w14:textId="77777777" w:rsidR="00EA59F5" w:rsidRDefault="00EA59F5" w:rsidP="005F5F92">
      <w:r>
        <w:separator/>
      </w:r>
    </w:p>
  </w:footnote>
  <w:footnote w:type="continuationSeparator" w:id="0">
    <w:p w14:paraId="0D3B13F2" w14:textId="77777777" w:rsidR="00EA59F5" w:rsidRDefault="00EA59F5" w:rsidP="005F5F92">
      <w:r>
        <w:continuationSeparator/>
      </w:r>
    </w:p>
  </w:footnote>
  <w:footnote w:id="1">
    <w:p w14:paraId="498B1CA0" w14:textId="77777777" w:rsidR="005F5F92" w:rsidRDefault="005F5F92" w:rsidP="005F5F92">
      <w:pPr>
        <w:pStyle w:val="Tekstprzypisudolnego"/>
        <w:spacing w:after="120"/>
        <w:ind w:left="142" w:hanging="153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Jeżeli Wykonawcy wspólnie ubiegają się o zamówienie - należy podać pełne nazwy i adresy wszystkich Wykonawców.</w:t>
      </w:r>
    </w:p>
  </w:footnote>
  <w:footnote w:id="2">
    <w:p w14:paraId="78D602CF" w14:textId="77777777" w:rsidR="005F5F92" w:rsidRDefault="005F5F92" w:rsidP="005F5F92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Na który Zamawiający ma przesyłać korespondencję.</w:t>
      </w:r>
    </w:p>
  </w:footnote>
  <w:footnote w:id="3">
    <w:p w14:paraId="4536B37D" w14:textId="77777777" w:rsidR="005F5F92" w:rsidRDefault="005F5F92" w:rsidP="005F5F92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z art. 18 ust 3 ustawy Prawo zamówień publicznych nie ujawnia się informacji stanowiących tajemnicę przedsiębiorstwa w rozumieniu przepisów ustawy z dnia 16 kwietnia 1993 r. o zwalczaniu nieuczciwej konkurencji (t.j. Dz. U. z 2022 r. poz. 1233),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. (Należy załączyć do oferty wyjaśnienia wykazujące spełnienie przesłanek pozwalających uznać, iż dane zastrzeżone w ofercie stanowią tajemnice przedsiębiorstwa).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F5E"/>
    <w:multiLevelType w:val="hybridMultilevel"/>
    <w:tmpl w:val="7F58C922"/>
    <w:lvl w:ilvl="0" w:tplc="D4E8448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58862">
    <w:abstractNumId w:val="1"/>
  </w:num>
  <w:num w:numId="2" w16cid:durableId="254018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92"/>
    <w:rsid w:val="000C7130"/>
    <w:rsid w:val="000C77D2"/>
    <w:rsid w:val="001F3340"/>
    <w:rsid w:val="00210BFE"/>
    <w:rsid w:val="002511C8"/>
    <w:rsid w:val="00295F1E"/>
    <w:rsid w:val="002C2853"/>
    <w:rsid w:val="004B05F7"/>
    <w:rsid w:val="004B4686"/>
    <w:rsid w:val="005F5F92"/>
    <w:rsid w:val="00841984"/>
    <w:rsid w:val="00A5022A"/>
    <w:rsid w:val="00EA59F5"/>
    <w:rsid w:val="00EE63B9"/>
    <w:rsid w:val="00F5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A05E"/>
  <w15:chartTrackingRefBased/>
  <w15:docId w15:val="{7BCF3BDC-989D-4A34-BBF8-EB45DFD0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F5F92"/>
    <w:pPr>
      <w:keepNext/>
      <w:numPr>
        <w:numId w:val="1"/>
      </w:numPr>
      <w:jc w:val="right"/>
      <w:outlineLvl w:val="0"/>
    </w:pPr>
    <w:rPr>
      <w:rFonts w:eastAsia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5F92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9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F9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semiHidden/>
    <w:unhideWhenUsed/>
    <w:rsid w:val="005F5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5F5F92"/>
    <w:pPr>
      <w:suppressAutoHyphens w:val="0"/>
      <w:jc w:val="center"/>
    </w:pPr>
    <w:rPr>
      <w:rFonts w:ascii="Univers-PL" w:hAnsi="Univers-PL"/>
      <w:b/>
      <w:sz w:val="40"/>
      <w:lang w:eastAsia="pl-PL"/>
    </w:rPr>
  </w:style>
  <w:style w:type="character" w:customStyle="1" w:styleId="TytuZnak">
    <w:name w:val="Tytuł Znak"/>
    <w:basedOn w:val="Domylnaczcionkaakapitu"/>
    <w:link w:val="Tytu"/>
    <w:rsid w:val="005F5F92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5F92"/>
    <w:pPr>
      <w:ind w:left="720"/>
      <w:contextualSpacing/>
    </w:pPr>
  </w:style>
  <w:style w:type="paragraph" w:customStyle="1" w:styleId="Default">
    <w:name w:val="Default"/>
    <w:rsid w:val="005F5F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F92"/>
    <w:rPr>
      <w:vertAlign w:val="superscript"/>
    </w:rPr>
  </w:style>
  <w:style w:type="table" w:styleId="Tabela-Siatka">
    <w:name w:val="Table Grid"/>
    <w:basedOn w:val="Standardowy"/>
    <w:uiPriority w:val="59"/>
    <w:rsid w:val="005F5F9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</dc:creator>
  <cp:keywords/>
  <dc:description/>
  <cp:lastModifiedBy>Office 2021</cp:lastModifiedBy>
  <cp:revision>8</cp:revision>
  <cp:lastPrinted>2023-09-05T08:16:00Z</cp:lastPrinted>
  <dcterms:created xsi:type="dcterms:W3CDTF">2023-08-14T09:12:00Z</dcterms:created>
  <dcterms:modified xsi:type="dcterms:W3CDTF">2023-10-06T09:29:00Z</dcterms:modified>
</cp:coreProperties>
</file>