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FC094A" Type="http://schemas.openxmlformats.org/officeDocument/2006/relationships/officeDocument" Target="/word/document.xml" /><Relationship Id="coreR3BFC094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Opublikowana 28 sierpnia 2025 r. w Dzienniku Ustaw ustawa z dnia 25 lipca 2025 r. o zmianie ustawy – Karta Nauczyciela oraz niektórych innych ustaw (Dz.U. z 2025 r. poz. 1160) wprowadziła szereg zmian w pragmatyce służbowej nauczycieli. Jedna z nich dotyczy kwestii wynagrodzenia nauczycieli za godziny ponadwymiarowe i godziny doraźnych zastępstw. Do czasu nowelizacji ustalenie warunków obliczania i wypłacania wynagrodzenia za godziny ponadwymiarowe oraz godziny doraźnych zastępstw należało do kompetencji organów prowadzących szkoły. Ponadto z dniem 1 stycznia 2026 r. weszła w życie nowelizacja Kodeksu Pracy, która rozszerzyła katalog okresów zaliczanych pracownikowi do stażu pracy.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zaszła konieczność dostosowania obowiązujących zapisów Regulaminu wynagradzania nauczycieli zatrudnionych w szkołach i przedszkolach prowadzonych przez Gminę Sępólno Krajeńskie do aktualnych przepisów prawa powszechnie obowiązującego. Opisane wyżej zagadnienia, które obligują organ prowadzący do dokonania zmiany w Regulaminie wynagradzania nauczycieli mają charakter porządkowy i dostosowujący. Ponadto zmiany zapisów dotyczących dodatku funkcyjnego dla dyrektorów szkół i przedszkoli umożliwią przyznanie wyższego dodatku funkcyjnego dyrektorom jednostek oświatowych.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30 ust. 6a ustawy z dnia 26 stycznia 1982 r. Karta Nauczyciela regulamin określający niektóre składniki wynagrodzenia nauczycieli wymaga dokonania uzgodnień przedstawicieli organu prowadzącego ze związkami zawodowymi zrzeszającymi nauczycieli. Uwzględniając treść art. 19 ust 2 ustawy z dnia 23 maja 1991 r. o związkach zawodowych (t.j. Dz. U. z 2025 r. poz. 440 z późn. zm.) projekt uchwały został skierowany do wszystkich organizacji związkowych reprezentujących nauczycieli w szkołach i przedszkolach, dla których organem prowadzącym jest Gmina Sępólno Krajeńskie, tj. ZNP Oddział w Sępólnie Krajeńskim oraz WZZ „Forum – Oświata” Komisja Międzyzakładowa Powiatu Sępoleńskiego. Związki zawodowe propozycje zmian w regulaminie zaakceptowały w pełnym zakresie. Uzgodnienia dokonano protokołem z dnia 4 marca 2026 r.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pozytywnie zaopiniowany przez Komisję Oświaty, Kultury, Sportu i Zdrowia Rady Miejskiej w Sępólnie Krajeńskim.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Artur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Juhnke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Marcin</dc:creator>
  <dcterms:created xsi:type="dcterms:W3CDTF">2026-03-26T20:56:02Z</dcterms:created>
  <cp:lastModifiedBy>HOST-13\Frosina</cp:lastModifiedBy>
  <dcterms:modified xsi:type="dcterms:W3CDTF">2026-03-27T08:28:19Z</dcterms:modified>
  <cp:revision>10</cp:revision>
  <dc:subject>zmieniająca uchwałę w sprawie ustalenia regulaminu określającego składniki wynagrodzenia nauczycieli zatrudnionych w placówkach oświatowych prowadzonych przez Gminę Sępólno Krajeńskie.</dc:subject>
  <dc:title>Uchwała nr  XXV/203/2026 z dnia 25 marca 2026 r.</dc:title>
</cp:coreProperties>
</file>