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25820012" Type="http://schemas.openxmlformats.org/officeDocument/2006/relationships/officeDocument" Target="/word/document.xml" /><Relationship Id="coreR25820012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Zespół przyrodniczo-krajobrazowy „Torfowiska Messy” (zwany dalej ZPK) powstał na mocy rozporządzenia Nr 14/97 Wojewody Bydgoskiego z dnia 14 kwietnia 1997 r. w sprawie uznania za zespół przyrodniczo-krajobrazowy na terenie województwa bydgoskiego (Dz. Urz. Woj. Byd. Nr 16, poz. 79). Na podstawie art. 44 ust. 1 ustawy z dnia 23 stycznia 2009 r. o zmianie niektórych ustaw w związku ze zmianami w organizacji i podziale zadań administracji publicznej w województwie (Dz. U. z 2009 r. Nr 29, poz. 753 ze zm.) kompetencje sejmiku województwa w zakresie ustanawiania zespołów przyrodniczo-krajobrazowych przeniesione zostały na radę gminy. W związku z art. 35 tejże ustawy, rozporządzenie z 1997 r. zachowuje moc do czasu przyjęcia aktu prawa miejscowego wydanego na podstawie upoważnienia zawartego w art. 44, czyli do czasu wejścia w życie niniejszej uchwały. W trakcie prac dokumentacyjnych nie znaleziono materiałów źródłowych umożliwiających określenie przebiegu granic ZPK w terenie i będących podstawą do w/w rozporządzenia, a w samym rozporządzeniu nie dołączono mapy określającej granice ZPK. Obecnie na potrzeby post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ę</w:t>
      </w:r>
      <w:r>
        <w:rPr>
          <w:rFonts w:ascii="Times New Roman" w:hAnsi="Times New Roman"/>
          <w:b w:val="0"/>
          <w:caps w:val="0"/>
          <w:sz w:val="22"/>
        </w:rPr>
        <w:t>powania administracyjnego przyjmuje się granice wyznaczone graficznie w późniejszych latach i odbiegające powierzchnią i przebiegiem od określonych w ww. rozporządzeniu, co stwarza zagrożenie odwołań przez zainteresowane strony od wydanych postanowień i decyzji.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Nieścisłości wynikające z przyjętego ponad 20 lat temu aktu prawnego przyczyniły się do podjęcia prac nad opracowaniem nowej dokumentacji dla ww. Zespołu Przyrodniczo-Krajobrazowego „Torfowisko Messy”.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 xml:space="preserve">Dodatkowo we współpracy z Gminą Więcbork, Nadleśnictwem Runowo oraz Krajeńskim Parkiem Krajobrazowym, przeanalizowano przedmiot ochrony tj. torfowiska wysokiego wraz z naturalnymi borami bagiennymi oraz borami świeżymi. Spowodowało to skorygowanie przebiegu granicy ZPK zgodnie z założonym przedmiotem ochrony. Stąd wyłączono fragmenty lasów, nieposiadających cech torfowiska wysokiego. Wynika to również z faktu, że rozporządzenie Nr 14/97 Wojewody Bydgoskiego z dnia 14 kwietnia 1997 r. w sprawie uznania za zespół przyrodniczo-krajobrazowy na terenie województwa bydgoskiego (Dz. Urz. Woj. </w:t>
      </w:r>
      <w:r>
        <w:rPr>
          <w:rFonts w:ascii="Times New Roman" w:hAnsi="Times New Roman"/>
          <w:b w:val="0"/>
          <w:caps w:val="0"/>
          <w:sz w:val="22"/>
          <w:lang w:val="pl-PL" w:bidi="pl-PL" w:eastAsia="pl-PL"/>
        </w:rPr>
        <w:t>Byd.</w:t>
      </w:r>
      <w:r>
        <w:rPr>
          <w:rFonts w:ascii="Times New Roman" w:hAnsi="Times New Roman"/>
          <w:b w:val="0"/>
          <w:caps w:val="0"/>
          <w:sz w:val="22"/>
        </w:rPr>
        <w:t xml:space="preserve"> Nr 16, poz. 79) posiada opis obszaru objętego ochroną ww. ZPK wyłącznie w postaci całych oddziałów leśnych, co spowodowało włączenie lasów porolnych i gospodarczych nie posiadających cech przedmiotu ochrony.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Projekt uchwały, na podstawie art. 44 ust. 3a ustawy z dnia 16 kwietnia 2004 r. o ochronie przyrody (Dz. U. z 2021 r. poz. 1098) został uzgodniony przez Regionalnego Dyrektora Ochrony Środowiska w Bydgoszczy.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Projekt uchwały został pozytywnie zaopiniowany przez Komisję Rolnictwa, Leśnictwa i Ochrony Środowiska Rady Miejskiej w Sępólnie Krajeńskim.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caps w:val="0"/>
          <w:sz w:val="22"/>
        </w:rPr>
      </w:pPr>
    </w:p>
    <w:tbl>
      <w:tblPr>
        <w:tblW w:w="0" w:type="auto"/>
        <w:tblInd w:w="0" w:type="dxa"/>
        <w:tblLayout w:type="fixed"/>
        <w:tblCellMar>
          <w:left w:w="0" w:type="dxa"/>
          <w:right w:w="0" w:type="dxa"/>
        </w:tblCellMar>
      </w:tblPr>
      <w:tblGrid/>
      <w:tr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left="1134" w:right="1134"/>
              <w:jc w:val="center"/>
              <w:rPr>
                <w:b w:val="1"/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MERGEFIELD SIGNATURE_0_0__FUNCTION \* MERGEFORMAT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 xml:space="preserve">Przewodniczący Rady  Miejskiej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br w:type="textWrapping"/>
              <w:br w:type="textWrapping"/>
              <w:br w:type="textWrapping"/>
            </w:r>
            <w:r>
              <w:rPr>
                <w:b w:val="1"/>
                <w:color w:val="000000"/>
              </w:rPr>
              <w:fldChar w:fldCharType="begin"/>
            </w:r>
            <w:r>
              <w:rPr>
                <w:b w:val="1"/>
                <w:color w:val="000000"/>
              </w:rPr>
              <w:instrText>MERGEFIELD SIGNATURE_0_0_TITLE \* MERGEFORMAT</w:instrText>
            </w:r>
            <w:r>
              <w:rPr>
                <w:b w:val="1"/>
                <w:color w:val="000000"/>
              </w:rPr>
              <w:fldChar w:fldCharType="separate"/>
            </w:r>
            <w:r>
              <w:rPr>
                <w:b w:val="1"/>
                <w:color w:val="000000"/>
              </w:rPr>
              <w:t>inż.</w:t>
            </w:r>
            <w:r>
              <w:rPr>
                <w:b w:val="1"/>
                <w:color w:val="000000"/>
              </w:rPr>
              <w:fldChar w:fldCharType="end"/>
            </w:r>
            <w:r>
              <w:rPr>
                <w:b w:val="1"/>
                <w:color w:val="000000"/>
              </w:rPr>
              <w:t> </w:t>
            </w:r>
            <w:r>
              <w:rPr>
                <w:b w:val="1"/>
                <w:color w:val="000000"/>
              </w:rPr>
              <w:fldChar w:fldCharType="begin"/>
            </w:r>
            <w:r>
              <w:rPr>
                <w:b w:val="1"/>
                <w:color w:val="000000"/>
              </w:rPr>
              <w:instrText>MERGEFIELD SIGNATURE_0_0_FIRSTNAME \* MERGEFORMAT</w:instrText>
            </w:r>
            <w:r>
              <w:rPr>
                <w:b w:val="1"/>
                <w:color w:val="000000"/>
              </w:rPr>
              <w:fldChar w:fldCharType="separate"/>
            </w:r>
            <w:r>
              <w:rPr>
                <w:b w:val="1"/>
                <w:color w:val="000000"/>
              </w:rPr>
              <w:t>Franciszek</w:t>
            </w:r>
            <w:r>
              <w:rPr>
                <w:b w:val="1"/>
                <w:color w:val="000000"/>
              </w:rPr>
              <w:fldChar w:fldCharType="end"/>
            </w:r>
            <w:r>
              <w:rPr>
                <w:b w:val="1"/>
                <w:color w:val="000000"/>
              </w:rPr>
              <w:t> </w:t>
            </w:r>
            <w:r>
              <w:rPr>
                <w:b w:val="1"/>
                <w:color w:val="000000"/>
              </w:rPr>
              <w:fldChar w:fldCharType="begin"/>
            </w:r>
            <w:r>
              <w:rPr>
                <w:b w:val="1"/>
                <w:color w:val="000000"/>
              </w:rPr>
              <w:instrText>MERGEFIELD SIGNATURE_0_0_LASTNAME \* MERGEFORMAT</w:instrText>
            </w:r>
            <w:r>
              <w:rPr>
                <w:b w:val="1"/>
                <w:color w:val="000000"/>
              </w:rPr>
              <w:fldChar w:fldCharType="separate"/>
            </w:r>
            <w:r>
              <w:rPr>
                <w:b w:val="1"/>
                <w:color w:val="000000"/>
              </w:rPr>
              <w:t>Lesinski</w:t>
            </w:r>
            <w:r>
              <w:rPr>
                <w:b w:val="1"/>
                <w:color w:val="000000"/>
              </w:rPr>
              <w:fldChar w:fldCharType="end"/>
            </w:r>
            <w:r>
              <w:rPr>
                <w:b w:val="1"/>
                <w:color w:val="000000"/>
              </w:rPr>
              <w:t> </w:t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0" w:left="0" w:right="0"/>
        <w:jc w:val="left"/>
        <w:rPr>
          <w:rFonts w:ascii="Times New Roman" w:hAnsi="Times New Roman"/>
          <w:b w:val="0"/>
          <w:caps w:val="0"/>
          <w:sz w:val="22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Polczyńska</dc:creator>
  <dcterms:created xsi:type="dcterms:W3CDTF">2022-09-09T09:32:32Z</dcterms:created>
  <cp:lastModifiedBy>HOST-13\Frosina</cp:lastModifiedBy>
  <dcterms:modified xsi:type="dcterms:W3CDTF">2023-03-30T06:31:33Z</dcterms:modified>
  <cp:revision>21</cp:revision>
  <dc:subject>w sprawie Zespołu Przyrodniczo-Krajobrazowego „Torfowisko Messy” w granicach administracyjnych gminy Sępólno Krajeńskie</dc:subject>
  <dc:title>Uchwała Nr XLVIII/.../2022 z dnia 28 września 2022 r.</dc:title>
</cp:coreProperties>
</file>