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FA5DCD" Type="http://schemas.openxmlformats.org/officeDocument/2006/relationships/officeDocument" Target="/word/document.xml" /><Relationship Id="coreR7FFA5DC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6 ust. 1 ustawy z dnia 15 listopada 1984 r. o podatku rolnym, podatek rolny dla gruntów wchodzących w skład gospodarstwa rolnego wynosi równowartość pieniężną 2,5 dt żyta od 1 ha przeliczeniowego, natomiast dla gruntów, które nie wchodzą w skład gospodarstwa rolnego, równowartość 5 dt żyta od 1 ha fizycznego.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Średnią cenę skupu żyta ustala się na podstawie komunikatu Prezesa GUS, która oblicza się według średniej ceny skupu żyta za 11 kwartałów poprzedających kwartał poprzedzający rok podatkowy.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6 ust. 3 cytowanej wyżej ustawy o podatku rolnym Rada Gminy jest uprawniona do obniżenia średniej ceny skupu żyta, ogłoszonej przez Prezesa GUS przyjmowanej jako stawkę do obliczania podatku rolnego na obszarze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18 października 2024 roku Prezes GUS ogłosił, że średnia cena skupu żyta za okres 11 kwartałów poprzedzających kwartał poprzedzający rok podatkowy 2025 wyniosła 86,34 zł. za 1 dt. Decyzją Rady Miejskiej dokonano obniżenia stawki podatku rolnego o 10,71%.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dyspozycją zawartą w art. 5a ustawy z dnia 14 grudnia 1995 r. o izbach rolniczych (Dz. U. z 2022 r., poz. 183) projekt uchwały został wysłany do Kujawsko-Pomorskiej Izby Rolniczej w Przysieku celem wydania opinii.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przedmiotowej uchwały posiada pozytywną opinię Komisji Rolnictwa, Leśnictwa i Ochrony Środowiska oraz wszystkich stałych komisji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Wrotniak</dc:creator>
  <dcterms:created xsi:type="dcterms:W3CDTF">2024-10-21T09:26:22Z</dcterms:created>
  <cp:lastModifiedBy>HOST-13\Frosina</cp:lastModifiedBy>
  <dcterms:modified xsi:type="dcterms:W3CDTF">2024-10-31T11:51:49Z</dcterms:modified>
  <cp:revision>5</cp:revision>
  <dc:subject>w sprawie obniżenia średniej ceny skupu żyta przyjmowanego jako podstawa obliczania podatku rolnego na obszarze Gminy Sępólno Krajeńskie na 2025 rok</dc:subject>
  <dc:title>Uchwała Nr VII/.../2024 z dnia 30 października 2024 r.</dc:title>
</cp:coreProperties>
</file>